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32" w:type="dxa"/>
        <w:tblInd w:w="93" w:type="dxa"/>
        <w:tblLook w:val="04A0"/>
      </w:tblPr>
      <w:tblGrid>
        <w:gridCol w:w="7932"/>
        <w:gridCol w:w="786"/>
        <w:gridCol w:w="500"/>
        <w:gridCol w:w="521"/>
        <w:gridCol w:w="1040"/>
        <w:gridCol w:w="584"/>
        <w:gridCol w:w="1480"/>
        <w:gridCol w:w="1360"/>
        <w:gridCol w:w="1440"/>
      </w:tblGrid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Приложение № 5</w:t>
            </w: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 xml:space="preserve">К решению Собрания депутатов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от 03.02.2025 № 43/225 "О внесении изменений и дополнений в решение Собрания депутатов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от 23.12.2024 № 41/213 "О бюджете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 на 2025 год и плановый период 2026 и 2027 годов"</w:t>
            </w:r>
            <w:proofErr w:type="gramEnd"/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546B8" w:rsidRPr="002546B8" w:rsidTr="002546B8">
        <w:trPr>
          <w:trHeight w:val="1170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59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546B8" w:rsidRPr="002546B8" w:rsidTr="002546B8">
        <w:trPr>
          <w:trHeight w:val="1189"/>
        </w:trPr>
        <w:tc>
          <w:tcPr>
            <w:tcW w:w="15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Ведомственная структура расходов бюджета </w:t>
            </w:r>
            <w:proofErr w:type="spellStart"/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сельсовета </w:t>
            </w:r>
            <w:proofErr w:type="spellStart"/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Обоянского</w:t>
            </w:r>
            <w:proofErr w:type="spellEnd"/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Курской области на 2025 год и на плановый период 2026 и 2027 годов</w:t>
            </w:r>
          </w:p>
        </w:tc>
      </w:tr>
      <w:tr w:rsidR="002546B8" w:rsidRPr="002546B8" w:rsidTr="002546B8">
        <w:trPr>
          <w:trHeight w:val="375"/>
        </w:trPr>
        <w:tc>
          <w:tcPr>
            <w:tcW w:w="793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546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(рублей)</w:t>
            </w:r>
          </w:p>
        </w:tc>
      </w:tr>
      <w:tr w:rsidR="002546B8" w:rsidRPr="002546B8" w:rsidTr="002546B8">
        <w:trPr>
          <w:trHeight w:val="5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Наименование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ГРБС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Рз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>ПР</w:t>
            </w:r>
            <w:proofErr w:type="gramEnd"/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ЦСР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ВР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Сумма                 на 2025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Сумма                          на 2026 год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Сумма                   на 2027 год</w:t>
            </w:r>
          </w:p>
        </w:tc>
      </w:tr>
      <w:tr w:rsidR="002546B8" w:rsidRPr="002546B8" w:rsidTr="002546B8">
        <w:trPr>
          <w:trHeight w:val="2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46B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ВСЕГО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8 029 317,20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6 372 462,00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6 333 198,00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Условно утвержденные расходы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155 000,00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308 000,00</w:t>
            </w:r>
          </w:p>
        </w:tc>
      </w:tr>
      <w:tr w:rsidR="002546B8" w:rsidRPr="002546B8" w:rsidTr="002546B8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АДМИНИСТРАЦИЯ АФАНАСЬЕВСКОГО СЕЛЬСОВЕТА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8 029 317,20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6 217 462,00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6 025 198,00</w:t>
            </w:r>
          </w:p>
        </w:tc>
      </w:tr>
      <w:tr w:rsidR="002546B8" w:rsidRPr="002546B8" w:rsidTr="002546B8">
        <w:trPr>
          <w:trHeight w:val="37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4 731 804,20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4 436 857,00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4 238 349,00</w:t>
            </w:r>
          </w:p>
        </w:tc>
      </w:tr>
      <w:tr w:rsidR="002546B8" w:rsidRPr="002546B8" w:rsidTr="002546B8">
        <w:trPr>
          <w:trHeight w:val="12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773 891,00</w:t>
            </w:r>
          </w:p>
        </w:tc>
      </w:tr>
      <w:tr w:rsidR="002546B8" w:rsidRPr="002546B8" w:rsidTr="002546B8">
        <w:trPr>
          <w:trHeight w:val="70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Глава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546B8" w:rsidRPr="002546B8" w:rsidTr="002546B8">
        <w:trPr>
          <w:trHeight w:val="6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71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546B8" w:rsidRPr="002546B8" w:rsidTr="002546B8">
        <w:trPr>
          <w:trHeight w:val="17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71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773 891,00</w:t>
            </w:r>
          </w:p>
        </w:tc>
      </w:tr>
      <w:tr w:rsidR="002546B8" w:rsidRPr="002546B8" w:rsidTr="002546B8">
        <w:trPr>
          <w:trHeight w:val="166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2 028 090,00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2 028 090,00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2 028 090,00</w:t>
            </w:r>
          </w:p>
        </w:tc>
      </w:tr>
      <w:tr w:rsidR="002546B8" w:rsidRPr="002546B8" w:rsidTr="002546B8">
        <w:trPr>
          <w:trHeight w:val="570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546B8" w:rsidRPr="002546B8" w:rsidTr="002546B8">
        <w:trPr>
          <w:trHeight w:val="91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546B8" w:rsidRPr="002546B8" w:rsidTr="002546B8">
        <w:trPr>
          <w:trHeight w:val="70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73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546B8" w:rsidRPr="002546B8" w:rsidTr="002546B8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73 1 00 С1402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1 860 855,00</w:t>
            </w:r>
          </w:p>
        </w:tc>
      </w:tr>
      <w:tr w:rsidR="002546B8" w:rsidRPr="002546B8" w:rsidTr="002546B8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Непрограммная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167 235,00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167 235,00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167 235,00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546B8" w:rsidRPr="002546B8" w:rsidTr="002546B8">
        <w:trPr>
          <w:trHeight w:val="258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Иные  межбюджетные трансферты на осуществление переданных полномочий по составлению и рассмотрению проекта бюджета поселений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>исполнению бюджета поселения, осуществлению контроля за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167 235,00</w:t>
            </w:r>
          </w:p>
        </w:tc>
      </w:tr>
      <w:tr w:rsidR="002546B8" w:rsidRPr="002546B8" w:rsidTr="002546B8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79 200,00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Непрограммная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546B8" w:rsidRPr="002546B8" w:rsidTr="002546B8">
        <w:trPr>
          <w:trHeight w:val="11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П1484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 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П1484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79 200,00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1 850 623,20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1 555 676,00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1 357 168,00</w:t>
            </w:r>
          </w:p>
        </w:tc>
      </w:tr>
      <w:tr w:rsidR="002546B8" w:rsidRPr="002546B8" w:rsidTr="002546B8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«Профилактика правонарушений в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180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Подпрограмма  «Комплексные меры по профилактике правонарушений и обеспечению общественного порядка на территории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122 00 00000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Основное мероприятие «Проведение мероприятий на снижения правонарушений»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122 01 00000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122 01 С1435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122 01 С1435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76 0 00 00000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1 540 349,20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1 245 402,00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1 046 894,00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76 1 00 00000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1 540 349,20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1 245 402,00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1 046 894,00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1 540 349,20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1 245 402,00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1 046 894,00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1 524 206,20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1 229 259,00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1 030 751,00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Иные бюджетные ассигнования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76 1 00 С1404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800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16 143,00</w:t>
            </w:r>
          </w:p>
        </w:tc>
      </w:tr>
      <w:tr w:rsidR="002546B8" w:rsidRPr="002546B8" w:rsidTr="002546B8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Непрограммная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Непрограммные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77 2 00 С1439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С1439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Обеспечение деятельности муниципальных казенных учреждений не вошедшие в 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79 0 00 00000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231 274,00</w:t>
            </w:r>
          </w:p>
        </w:tc>
      </w:tr>
      <w:tr w:rsidR="002546B8" w:rsidRPr="002546B8" w:rsidTr="002546B8">
        <w:trPr>
          <w:trHeight w:val="11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Расходы на обеспечение деятельности (оказание услуг) муниципальных казенных учреждений не вошедшие в программные мероприятия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</w:tr>
      <w:tr w:rsidR="002546B8" w:rsidRPr="002546B8" w:rsidTr="002546B8">
        <w:trPr>
          <w:trHeight w:val="258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Иные  межбюджетные трансферты на осуществление переданных полномочий по составлению и рассмотрению проекта бюджета поселений, исполнению бюджета поселения, осуществлению 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>контроля за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 xml:space="preserve"> их исполнением, составлением отчетов об исполнении бюджета поселения, ведение бюджетного учета и предоставление отчетности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1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Межбюджетные трансферты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 1 00 П1491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231 274,00</w:t>
            </w:r>
          </w:p>
        </w:tc>
      </w:tr>
      <w:tr w:rsidR="002546B8" w:rsidRPr="002546B8" w:rsidTr="002546B8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«Развитие малого и среднего предпринимательства»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11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«Содействие развитию малого и среднего предпринимательства» муниципальной программы «Развитие малого и среднего предпринимательства»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114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Основное мероприятие «Формирование благоприятных условий для развития малого и среднего предпринимательства на территории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15 1 01 00000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15 1 01 С1405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15 1 01 С1405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18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«Профилактика наркомании и медико-социальная реабилитация больных наркоманией в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Подпрограмма «Профилактика наркомании»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Основное мероприятие "Повышение уровня знаний населения региона о вреде наркотиков, профилактике наркомании"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19 1 01 00000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Создание комплексной системы мер по профилактике потребления наркотиков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19 1 01 С1486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Закупка товаров, работ и услуг для обеспечения государственных ( муниципальных 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>)н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>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19 1 01 С1486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3 000,00</w:t>
            </w:r>
          </w:p>
        </w:tc>
      </w:tr>
      <w:tr w:rsidR="002546B8" w:rsidRPr="002546B8" w:rsidTr="002546B8">
        <w:trPr>
          <w:trHeight w:val="15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«Развитие муниципальной службы в Администрации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09 0 00 00000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20 000,00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09 1 00 00000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Основное мероприятие «Организация повышения квалификации муниципальных служащих»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09 1 01 00000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Мероприятия, направленные на развитие муниципальной службы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09 1 01 С1437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Закупка товаров, работ и услуг для обеспечения  государственных (муниципальных) 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09 1 01 С1437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20 000,00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162 625,00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177 537,00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183 781,00</w:t>
            </w:r>
          </w:p>
        </w:tc>
      </w:tr>
      <w:tr w:rsidR="002546B8" w:rsidRPr="002546B8" w:rsidTr="002546B8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162 625,00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177 537,00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183 781,00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Непрограмнная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деятельность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Непрограмнные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расходы органов местного самоуправления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546B8" w:rsidRPr="002546B8" w:rsidTr="002546B8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   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77 2 00 51180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162 625,00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177 537,00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183 781,00</w:t>
            </w:r>
          </w:p>
        </w:tc>
      </w:tr>
      <w:tr w:rsidR="002546B8" w:rsidRPr="002546B8" w:rsidTr="002546B8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21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«Защита населения и территории от чрезвычайных ситуаций и обеспечение пожарной безопасности и безопасности людей на водных объектах в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13 0 00 00000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286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 xml:space="preserve">стабильности техногенной обстановки» муниципальной программы «Защита населения и территории от чрезвычайных ситуаций и обеспечение пожарной безопасности в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Афанасьевском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сельсовете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570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Основное мероприятие «Обеспечение первичных мер пожарной безопасности»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13 1 01 00000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8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Обеспечение первичных мер пожарной безопасности в границах населенных пунктов сельских поселений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13 1 01 С1415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8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13 1 01 С1415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30 000,00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15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05 0 00 00000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228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Подпрограмма «Энергосбережение в муниципальном образовании "Афанасьевский сельсовет"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области"  муниципальной программы «Энергосбережение и повышение энергетической эффективности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8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"Обеспечение деятельности мероприятий в области энергосбережения"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2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Мероприятия в области энергосбережения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 1 01 С1434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85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 1 01 С1434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100 000,00</w:t>
            </w:r>
          </w:p>
        </w:tc>
      </w:tr>
      <w:tr w:rsidR="002546B8" w:rsidRPr="002546B8" w:rsidTr="002546B8">
        <w:trPr>
          <w:trHeight w:val="6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2 614 220,00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Благоустройство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2 614 220,00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1 082 400,00</w:t>
            </w:r>
          </w:p>
        </w:tc>
      </w:tr>
      <w:tr w:rsidR="002546B8" w:rsidRPr="002546B8" w:rsidTr="002546B8">
        <w:trPr>
          <w:trHeight w:val="15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Муниципальная программа «Обеспечение доступным и комфортным жильем и коммунальными услугами граждан в МО «Афанасьевский сельсовет»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07 0 00 00000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2 613 220,00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1 081 400,00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1 081 400,00</w:t>
            </w:r>
          </w:p>
        </w:tc>
      </w:tr>
      <w:tr w:rsidR="002546B8" w:rsidRPr="002546B8" w:rsidTr="002546B8">
        <w:trPr>
          <w:trHeight w:val="201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Подпрограмма «Обеспечение качественными услугами ЖКХ населения </w:t>
            </w:r>
            <w:proofErr w:type="spellStart"/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сельсовета» муниципальной программы «Обеспечение доступным и комфортным жильем и коммунальными услугами граждан в МО «Афанасьевский сельсовет»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2 613 220,00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Основное мероприятие «Благоустройство территории»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2 613 220,00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546B8">
              <w:rPr>
                <w:rFonts w:ascii="Arial" w:eastAsia="Times New Roman" w:hAnsi="Arial" w:cs="Arial"/>
                <w:color w:val="000000"/>
                <w:lang w:eastAsia="ru-RU"/>
              </w:rPr>
              <w:t>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С1433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621 400,00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С1433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621 400,00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1 081 400,00</w:t>
            </w:r>
          </w:p>
        </w:tc>
      </w:tr>
      <w:tr w:rsidR="002546B8" w:rsidRPr="002546B8" w:rsidTr="002546B8">
        <w:trPr>
          <w:trHeight w:val="156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 xml:space="preserve">Реализация проекта "Народный бюджет" Благоустройство детской площадки с установкой малых архитектурных форм по ул. Шоссейная в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>фанасьево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07 3 01 14000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1 195 092,00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07 3 01 14001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1 195 092,00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546B8" w:rsidRPr="002546B8" w:rsidTr="002546B8">
        <w:trPr>
          <w:trHeight w:val="160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Реализация проекта "Народный бюджет" Благоустройство детской площадки с установкой малых архитектурных форм по ул. Шоссейная в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с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>.А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>фанасьево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S4000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796 728,00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07 3 01 S4001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796 728,00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0,00</w:t>
            </w:r>
          </w:p>
        </w:tc>
      </w:tr>
      <w:tr w:rsidR="002546B8" w:rsidRPr="002546B8" w:rsidTr="002546B8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Муниципальная программа «Использование и охрана земель на территории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21 0 00 00000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</w:tr>
      <w:tr w:rsidR="002546B8" w:rsidRPr="002546B8" w:rsidTr="002546B8">
        <w:trPr>
          <w:trHeight w:val="12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Подпрограмма «Использование и охрана земель на территории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21 1 00 00000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21 1 01 00000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Мероприятия по благоустройству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21 1 01 С1433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21 1 01 С1433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1 000,00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Пенсионное обеспечение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1189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lastRenderedPageBreak/>
              <w:t xml:space="preserve">Муниципальная программа «Социальная поддержка граждан в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Афанасьевском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сельсовете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02 0 00 00000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9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02  2 00 00000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Основное мероприятие «Представление выплат пенсий за выслугу лет, доплат к пенсиям муниципальных служащих»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 xml:space="preserve">02  2 01 00000 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Выплата пенсий за выслугу лет и доплат к пенсиям муниципальных служащих муниципального образования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 2 01 С1445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585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 2 01 С1445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340 668,00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ФИЗИЧЕСКАЯ КУЛЬТУРА И СПОРТ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3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Массовый спорт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210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Муниципальная программа «Повышение эффективности работы с молодёжью</w:t>
            </w:r>
            <w:proofErr w:type="gram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,</w:t>
            </w:r>
            <w:proofErr w:type="gram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организация отдыха и оздоровления детей ,молодежи, развитие физической культуры и спорта на территории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района Курской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08 0 00 00000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2546B8">
              <w:rPr>
                <w:rFonts w:ascii="Arial" w:eastAsia="Times New Roman" w:hAnsi="Arial" w:cs="Arial"/>
                <w:b/>
                <w:bCs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258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молодёжью</w:t>
            </w:r>
            <w:proofErr w:type="gramStart"/>
            <w:r w:rsidRPr="002546B8">
              <w:rPr>
                <w:rFonts w:ascii="Arial" w:eastAsia="Times New Roman" w:hAnsi="Arial" w:cs="Arial"/>
                <w:lang w:eastAsia="ru-RU"/>
              </w:rPr>
              <w:t xml:space="preserve"> ,</w:t>
            </w:r>
            <w:proofErr w:type="gramEnd"/>
            <w:r w:rsidRPr="002546B8">
              <w:rPr>
                <w:rFonts w:ascii="Arial" w:eastAsia="Times New Roman" w:hAnsi="Arial" w:cs="Arial"/>
                <w:lang w:eastAsia="ru-RU"/>
              </w:rPr>
              <w:t xml:space="preserve">организация отдыха и оздоровления детей ,молодежи, развитие физической культуры и спорта на территории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Афанасьевского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сельсовета </w:t>
            </w:r>
            <w:proofErr w:type="spellStart"/>
            <w:r w:rsidRPr="002546B8">
              <w:rPr>
                <w:rFonts w:ascii="Arial" w:eastAsia="Times New Roman" w:hAnsi="Arial" w:cs="Arial"/>
                <w:lang w:eastAsia="ru-RU"/>
              </w:rPr>
              <w:t>Обоянского</w:t>
            </w:r>
            <w:proofErr w:type="spellEnd"/>
            <w:r w:rsidRPr="002546B8">
              <w:rPr>
                <w:rFonts w:ascii="Arial" w:eastAsia="Times New Roman" w:hAnsi="Arial" w:cs="Arial"/>
                <w:lang w:eastAsia="ru-RU"/>
              </w:rPr>
              <w:t xml:space="preserve"> района Курской области»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08 3 00 00000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1725"/>
        </w:trPr>
        <w:tc>
          <w:tcPr>
            <w:tcW w:w="7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lastRenderedPageBreak/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08 3 01 00000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144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08 3 01 С1406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870"/>
        </w:trPr>
        <w:tc>
          <w:tcPr>
            <w:tcW w:w="79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11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08 3 01 С1406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200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2546B8">
              <w:rPr>
                <w:rFonts w:ascii="Arial" w:eastAsia="Times New Roman" w:hAnsi="Arial" w:cs="Arial"/>
                <w:lang w:eastAsia="ru-RU"/>
              </w:rPr>
              <w:t>50 000,00</w:t>
            </w: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546B8" w:rsidRPr="002546B8" w:rsidTr="002546B8">
        <w:trPr>
          <w:trHeight w:val="315"/>
        </w:trPr>
        <w:tc>
          <w:tcPr>
            <w:tcW w:w="7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46B8" w:rsidRPr="002546B8" w:rsidRDefault="002546B8" w:rsidP="002546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0066F" w:rsidRDefault="0090066F"/>
    <w:sectPr w:rsidR="0090066F" w:rsidSect="002546B8">
      <w:pgSz w:w="16838" w:h="11906" w:orient="landscape"/>
      <w:pgMar w:top="680" w:right="737" w:bottom="851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46B8"/>
    <w:rsid w:val="002546B8"/>
    <w:rsid w:val="0090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546B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546B8"/>
    <w:rPr>
      <w:color w:val="800080"/>
      <w:u w:val="single"/>
    </w:rPr>
  </w:style>
  <w:style w:type="paragraph" w:customStyle="1" w:styleId="xl66">
    <w:name w:val="xl66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7">
    <w:name w:val="xl67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2546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3">
    <w:name w:val="xl73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5">
    <w:name w:val="xl75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77">
    <w:name w:val="xl77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80">
    <w:name w:val="xl80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81">
    <w:name w:val="xl81"/>
    <w:basedOn w:val="a"/>
    <w:rsid w:val="002546B8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2546B8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254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254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54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0">
    <w:name w:val="xl90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1">
    <w:name w:val="xl91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2">
    <w:name w:val="xl92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93">
    <w:name w:val="xl93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254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8">
    <w:name w:val="xl98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99">
    <w:name w:val="xl99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0">
    <w:name w:val="xl100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1">
    <w:name w:val="xl101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2">
    <w:name w:val="xl102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3">
    <w:name w:val="xl103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4">
    <w:name w:val="xl104"/>
    <w:basedOn w:val="a"/>
    <w:rsid w:val="00254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05">
    <w:name w:val="xl105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106">
    <w:name w:val="xl106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lang w:eastAsia="ru-RU"/>
    </w:rPr>
  </w:style>
  <w:style w:type="paragraph" w:customStyle="1" w:styleId="xl107">
    <w:name w:val="xl107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lang w:eastAsia="ru-RU"/>
    </w:rPr>
  </w:style>
  <w:style w:type="paragraph" w:customStyle="1" w:styleId="xl108">
    <w:name w:val="xl108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2546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0">
    <w:name w:val="xl110"/>
    <w:basedOn w:val="a"/>
    <w:rsid w:val="002546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1">
    <w:name w:val="xl111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2">
    <w:name w:val="xl112"/>
    <w:basedOn w:val="a"/>
    <w:rsid w:val="002546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lang w:eastAsia="ru-RU"/>
    </w:rPr>
  </w:style>
  <w:style w:type="paragraph" w:customStyle="1" w:styleId="xl113">
    <w:name w:val="xl113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14">
    <w:name w:val="xl114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15">
    <w:name w:val="xl115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116">
    <w:name w:val="xl116"/>
    <w:basedOn w:val="a"/>
    <w:rsid w:val="002546B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7">
    <w:name w:val="xl117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8">
    <w:name w:val="xl118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9">
    <w:name w:val="xl119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0">
    <w:name w:val="xl120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1">
    <w:name w:val="xl121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2">
    <w:name w:val="xl122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3">
    <w:name w:val="xl123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4">
    <w:name w:val="xl124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25">
    <w:name w:val="xl125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126">
    <w:name w:val="xl126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27">
    <w:name w:val="xl127"/>
    <w:basedOn w:val="a"/>
    <w:rsid w:val="002546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28">
    <w:name w:val="xl128"/>
    <w:basedOn w:val="a"/>
    <w:rsid w:val="002546B8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29">
    <w:name w:val="xl129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30">
    <w:name w:val="xl130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254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34">
    <w:name w:val="xl134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35">
    <w:name w:val="xl135"/>
    <w:basedOn w:val="a"/>
    <w:rsid w:val="002546B8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36">
    <w:name w:val="xl136"/>
    <w:basedOn w:val="a"/>
    <w:rsid w:val="002546B8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37">
    <w:name w:val="xl137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38">
    <w:name w:val="xl138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39">
    <w:name w:val="xl139"/>
    <w:basedOn w:val="a"/>
    <w:rsid w:val="002546B8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0">
    <w:name w:val="xl140"/>
    <w:basedOn w:val="a"/>
    <w:rsid w:val="002546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41">
    <w:name w:val="xl141"/>
    <w:basedOn w:val="a"/>
    <w:rsid w:val="002546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42">
    <w:name w:val="xl142"/>
    <w:basedOn w:val="a"/>
    <w:rsid w:val="00254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4">
    <w:name w:val="xl144"/>
    <w:basedOn w:val="a"/>
    <w:rsid w:val="002546B8"/>
    <w:pPr>
      <w:pBdr>
        <w:lef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5">
    <w:name w:val="xl145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46">
    <w:name w:val="xl146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47">
    <w:name w:val="xl147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8">
    <w:name w:val="xl148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49">
    <w:name w:val="xl149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0">
    <w:name w:val="xl150"/>
    <w:basedOn w:val="a"/>
    <w:rsid w:val="002546B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52">
    <w:name w:val="xl152"/>
    <w:basedOn w:val="a"/>
    <w:rsid w:val="002546B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53">
    <w:name w:val="xl153"/>
    <w:basedOn w:val="a"/>
    <w:rsid w:val="002546B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154">
    <w:name w:val="xl154"/>
    <w:basedOn w:val="a"/>
    <w:rsid w:val="002546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55">
    <w:name w:val="xl155"/>
    <w:basedOn w:val="a"/>
    <w:rsid w:val="002546B8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56">
    <w:name w:val="xl156"/>
    <w:basedOn w:val="a"/>
    <w:rsid w:val="002546B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57">
    <w:name w:val="xl157"/>
    <w:basedOn w:val="a"/>
    <w:rsid w:val="002546B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2649</Words>
  <Characters>15101</Characters>
  <Application>Microsoft Office Word</Application>
  <DocSecurity>0</DocSecurity>
  <Lines>125</Lines>
  <Paragraphs>35</Paragraphs>
  <ScaleCrop>false</ScaleCrop>
  <Company/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Афанасьевский</dc:creator>
  <cp:keywords/>
  <dc:description/>
  <cp:lastModifiedBy>Афанасьевский</cp:lastModifiedBy>
  <cp:revision>2</cp:revision>
  <dcterms:created xsi:type="dcterms:W3CDTF">2025-02-07T06:35:00Z</dcterms:created>
  <dcterms:modified xsi:type="dcterms:W3CDTF">2025-02-07T06:36:00Z</dcterms:modified>
</cp:coreProperties>
</file>